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875C" w14:textId="77777777" w:rsidR="00A83B90" w:rsidRPr="00015389" w:rsidRDefault="00326B88" w:rsidP="00A83B90">
      <w:pPr>
        <w:jc w:val="center"/>
        <w:rPr>
          <w:rFonts w:cs="Arial"/>
          <w:sz w:val="32"/>
          <w:szCs w:val="32"/>
          <w:lang w:val="cs-CZ"/>
        </w:rPr>
      </w:pPr>
      <w:r w:rsidRPr="00015389">
        <w:rPr>
          <w:rFonts w:cs="Arial"/>
          <w:sz w:val="32"/>
          <w:szCs w:val="32"/>
          <w:lang w:val="cs-CZ"/>
        </w:rPr>
        <w:t>Česká společnost ekonomická</w:t>
      </w:r>
    </w:p>
    <w:p w14:paraId="164BC4D1" w14:textId="37A8244D" w:rsidR="00EE2386" w:rsidRPr="00015389" w:rsidRDefault="00326B88">
      <w:pPr>
        <w:jc w:val="center"/>
        <w:rPr>
          <w:rFonts w:eastAsia="Calibri"/>
          <w:b/>
          <w:sz w:val="32"/>
          <w:szCs w:val="32"/>
          <w:lang w:val="cs-CZ" w:bidi="en-US"/>
        </w:rPr>
      </w:pPr>
      <w:r w:rsidRPr="00015389">
        <w:rPr>
          <w:rFonts w:cs="Arial"/>
          <w:sz w:val="32"/>
          <w:szCs w:val="32"/>
          <w:lang w:val="cs-CZ"/>
        </w:rPr>
        <w:t>udělila cenu Mladý ekonom roku 20</w:t>
      </w:r>
      <w:r w:rsidR="00015389">
        <w:rPr>
          <w:rFonts w:cs="Arial"/>
          <w:sz w:val="32"/>
          <w:szCs w:val="32"/>
          <w:lang w:val="cs-CZ"/>
        </w:rPr>
        <w:t>2</w:t>
      </w:r>
      <w:r w:rsidR="00373313">
        <w:rPr>
          <w:rFonts w:cs="Arial"/>
          <w:sz w:val="32"/>
          <w:szCs w:val="32"/>
          <w:lang w:val="cs-CZ"/>
        </w:rPr>
        <w:t>1</w:t>
      </w:r>
    </w:p>
    <w:p w14:paraId="73CA4B15" w14:textId="77777777" w:rsidR="00EE2386" w:rsidRPr="00015389" w:rsidRDefault="00EE2386" w:rsidP="00EE2386">
      <w:pPr>
        <w:rPr>
          <w:lang w:val="cs-CZ" w:bidi="en-US"/>
        </w:rPr>
      </w:pPr>
    </w:p>
    <w:p w14:paraId="32AF5792" w14:textId="77777777" w:rsidR="005B2B6C" w:rsidRPr="00015389" w:rsidRDefault="005B2B6C" w:rsidP="005B2B6C">
      <w:pPr>
        <w:rPr>
          <w:lang w:val="cs-CZ" w:bidi="en-US"/>
        </w:rPr>
      </w:pPr>
    </w:p>
    <w:p w14:paraId="0BBF4818" w14:textId="0406B450" w:rsidR="0023178C" w:rsidRPr="00015389" w:rsidRDefault="00684748" w:rsidP="00684748">
      <w:pPr>
        <w:spacing w:after="240"/>
        <w:rPr>
          <w:rFonts w:cstheme="minorHAnsi"/>
          <w:i/>
          <w:sz w:val="24"/>
          <w:szCs w:val="24"/>
          <w:lang w:val="cs-CZ"/>
        </w:rPr>
      </w:pPr>
      <w:r w:rsidRPr="00015389">
        <w:rPr>
          <w:rFonts w:cstheme="minorHAnsi"/>
          <w:i/>
          <w:sz w:val="24"/>
          <w:szCs w:val="24"/>
          <w:lang w:val="cs-CZ"/>
        </w:rPr>
        <w:t xml:space="preserve">Praha, </w:t>
      </w:r>
      <w:r w:rsidR="00373313">
        <w:rPr>
          <w:rFonts w:cstheme="minorHAnsi"/>
          <w:i/>
          <w:sz w:val="24"/>
          <w:szCs w:val="24"/>
          <w:lang w:val="cs-CZ"/>
        </w:rPr>
        <w:t>25</w:t>
      </w:r>
      <w:r w:rsidR="00854CEE" w:rsidRPr="00015389">
        <w:rPr>
          <w:rFonts w:cstheme="minorHAnsi"/>
          <w:i/>
          <w:sz w:val="24"/>
          <w:szCs w:val="24"/>
          <w:lang w:val="cs-CZ"/>
        </w:rPr>
        <w:t xml:space="preserve">. </w:t>
      </w:r>
      <w:r w:rsidR="00373313">
        <w:rPr>
          <w:rFonts w:cstheme="minorHAnsi"/>
          <w:i/>
          <w:sz w:val="24"/>
          <w:szCs w:val="24"/>
          <w:lang w:val="cs-CZ"/>
        </w:rPr>
        <w:t>listopadu</w:t>
      </w:r>
      <w:r w:rsidR="0008470F" w:rsidRPr="00015389">
        <w:rPr>
          <w:rFonts w:cstheme="minorHAnsi"/>
          <w:i/>
          <w:sz w:val="24"/>
          <w:szCs w:val="24"/>
          <w:lang w:val="cs-CZ"/>
        </w:rPr>
        <w:t xml:space="preserve"> </w:t>
      </w:r>
      <w:r w:rsidR="00CF386B" w:rsidRPr="00015389">
        <w:rPr>
          <w:rFonts w:cstheme="minorHAnsi"/>
          <w:i/>
          <w:sz w:val="24"/>
          <w:szCs w:val="24"/>
          <w:lang w:val="cs-CZ"/>
        </w:rPr>
        <w:t>20</w:t>
      </w:r>
      <w:r w:rsidR="00015389">
        <w:rPr>
          <w:rFonts w:cstheme="minorHAnsi"/>
          <w:i/>
          <w:sz w:val="24"/>
          <w:szCs w:val="24"/>
          <w:lang w:val="cs-CZ"/>
        </w:rPr>
        <w:t>2</w:t>
      </w:r>
      <w:r w:rsidR="00373313">
        <w:rPr>
          <w:rFonts w:cstheme="minorHAnsi"/>
          <w:i/>
          <w:sz w:val="24"/>
          <w:szCs w:val="24"/>
          <w:lang w:val="cs-CZ"/>
        </w:rPr>
        <w:t>1</w:t>
      </w:r>
    </w:p>
    <w:p w14:paraId="443D8235" w14:textId="3422BFB0" w:rsidR="00C57EC6" w:rsidRDefault="005E0198" w:rsidP="009274C7">
      <w:pPr>
        <w:rPr>
          <w:rFonts w:eastAsia="Calibri"/>
          <w:sz w:val="24"/>
          <w:szCs w:val="24"/>
          <w:lang w:val="cs-CZ" w:bidi="en-US"/>
        </w:rPr>
      </w:pPr>
      <w:r w:rsidRPr="00015389">
        <w:rPr>
          <w:b/>
          <w:sz w:val="24"/>
          <w:szCs w:val="24"/>
          <w:lang w:val="cs-CZ"/>
        </w:rPr>
        <w:t>Laureát</w:t>
      </w:r>
      <w:r w:rsidR="00015389">
        <w:rPr>
          <w:b/>
          <w:sz w:val="24"/>
          <w:szCs w:val="24"/>
          <w:lang w:val="cs-CZ"/>
        </w:rPr>
        <w:t xml:space="preserve">em </w:t>
      </w:r>
      <w:r w:rsidR="00326B88" w:rsidRPr="00015389">
        <w:rPr>
          <w:b/>
          <w:sz w:val="24"/>
          <w:szCs w:val="24"/>
          <w:lang w:val="cs-CZ"/>
        </w:rPr>
        <w:t xml:space="preserve">ceny </w:t>
      </w:r>
      <w:r w:rsidR="000B2486" w:rsidRPr="00015389">
        <w:rPr>
          <w:b/>
          <w:sz w:val="24"/>
          <w:szCs w:val="24"/>
          <w:lang w:val="cs-CZ"/>
        </w:rPr>
        <w:t xml:space="preserve">České společnosti ekonomické </w:t>
      </w:r>
      <w:r w:rsidR="00326B88" w:rsidRPr="00015389">
        <w:rPr>
          <w:rFonts w:eastAsia="Calibri"/>
          <w:b/>
          <w:sz w:val="24"/>
          <w:szCs w:val="24"/>
          <w:lang w:val="cs-CZ" w:bidi="en-US"/>
        </w:rPr>
        <w:t>Mladý ekonom roku 20</w:t>
      </w:r>
      <w:r w:rsidR="00015389">
        <w:rPr>
          <w:rFonts w:eastAsia="Calibri"/>
          <w:b/>
          <w:sz w:val="24"/>
          <w:szCs w:val="24"/>
          <w:lang w:val="cs-CZ" w:bidi="en-US"/>
        </w:rPr>
        <w:t>2</w:t>
      </w:r>
      <w:r w:rsidR="00AB7FF4">
        <w:rPr>
          <w:rFonts w:eastAsia="Calibri"/>
          <w:b/>
          <w:sz w:val="24"/>
          <w:szCs w:val="24"/>
          <w:lang w:val="cs-CZ" w:bidi="en-US"/>
        </w:rPr>
        <w:t>1</w:t>
      </w:r>
      <w:r w:rsidR="00326B88" w:rsidRPr="00015389">
        <w:rPr>
          <w:rFonts w:eastAsia="Calibri"/>
          <w:b/>
          <w:sz w:val="24"/>
          <w:szCs w:val="24"/>
          <w:lang w:val="cs-CZ" w:bidi="en-US"/>
        </w:rPr>
        <w:t xml:space="preserve"> se stal</w:t>
      </w:r>
      <w:r w:rsidR="009D03AE">
        <w:rPr>
          <w:rFonts w:eastAsia="Calibri"/>
          <w:b/>
          <w:sz w:val="24"/>
          <w:szCs w:val="24"/>
          <w:lang w:val="cs-CZ" w:bidi="en-US"/>
        </w:rPr>
        <w:t>a</w:t>
      </w:r>
      <w:r w:rsidR="00F755EC" w:rsidRPr="00015389">
        <w:rPr>
          <w:rFonts w:eastAsia="Calibri"/>
          <w:b/>
          <w:sz w:val="24"/>
          <w:szCs w:val="24"/>
          <w:lang w:val="cs-CZ" w:bidi="en-US"/>
        </w:rPr>
        <w:t xml:space="preserve"> </w:t>
      </w:r>
      <w:r w:rsidR="00373313" w:rsidRPr="00373313">
        <w:rPr>
          <w:rFonts w:eastAsia="Calibri"/>
          <w:b/>
          <w:sz w:val="24"/>
          <w:szCs w:val="24"/>
          <w:lang w:val="cs-CZ" w:bidi="en-US"/>
        </w:rPr>
        <w:t>Ketevani Kapanadze</w:t>
      </w:r>
      <w:r w:rsidR="008303C0">
        <w:rPr>
          <w:rFonts w:eastAsia="Calibri"/>
          <w:b/>
          <w:sz w:val="24"/>
          <w:szCs w:val="24"/>
          <w:lang w:val="cs-CZ" w:bidi="en-US"/>
        </w:rPr>
        <w:t>. Cenu získal</w:t>
      </w:r>
      <w:r w:rsidR="009D03AE">
        <w:rPr>
          <w:rFonts w:eastAsia="Calibri"/>
          <w:b/>
          <w:sz w:val="24"/>
          <w:szCs w:val="24"/>
          <w:lang w:val="cs-CZ" w:bidi="en-US"/>
        </w:rPr>
        <w:t>a</w:t>
      </w:r>
      <w:r w:rsidR="008303C0">
        <w:rPr>
          <w:rFonts w:eastAsia="Calibri"/>
          <w:b/>
          <w:sz w:val="24"/>
          <w:szCs w:val="24"/>
          <w:lang w:val="cs-CZ" w:bidi="en-US"/>
        </w:rPr>
        <w:t xml:space="preserve"> za práci </w:t>
      </w:r>
      <w:r w:rsidR="00373313" w:rsidRPr="00373313">
        <w:t xml:space="preserve"> </w:t>
      </w:r>
      <w:r w:rsidR="00AB7FF4" w:rsidRPr="00AB7FF4">
        <w:rPr>
          <w:b/>
        </w:rPr>
        <w:t>“</w:t>
      </w:r>
      <w:r w:rsidR="00373313" w:rsidRPr="00373313">
        <w:rPr>
          <w:rFonts w:eastAsia="Calibri"/>
          <w:b/>
          <w:sz w:val="24"/>
          <w:szCs w:val="24"/>
          <w:lang w:val="cs-CZ" w:bidi="en-US"/>
        </w:rPr>
        <w:t>Lose with Borders, Win with Centers? The Case of the European Integration</w:t>
      </w:r>
      <w:r w:rsidR="008303C0" w:rsidRPr="008303C0">
        <w:rPr>
          <w:rFonts w:eastAsia="Calibri"/>
          <w:b/>
          <w:sz w:val="24"/>
          <w:szCs w:val="24"/>
          <w:lang w:val="cs-CZ" w:bidi="en-US"/>
        </w:rPr>
        <w:t>”</w:t>
      </w:r>
      <w:r w:rsidR="008303C0">
        <w:rPr>
          <w:rFonts w:eastAsia="Calibri"/>
          <w:b/>
          <w:sz w:val="24"/>
          <w:szCs w:val="24"/>
          <w:lang w:val="cs-CZ" w:bidi="en-US"/>
        </w:rPr>
        <w:t>.</w:t>
      </w:r>
      <w:r w:rsidR="001A3372">
        <w:rPr>
          <w:rFonts w:eastAsia="Calibri"/>
          <w:b/>
          <w:sz w:val="24"/>
          <w:szCs w:val="24"/>
          <w:lang w:val="cs-CZ" w:bidi="en-US"/>
        </w:rPr>
        <w:t xml:space="preserve"> </w:t>
      </w:r>
      <w:r w:rsidR="009D03AE" w:rsidRPr="0010365F">
        <w:rPr>
          <w:b/>
          <w:bCs/>
          <w:sz w:val="24"/>
          <w:szCs w:val="24"/>
          <w:lang w:val="cs-CZ"/>
        </w:rPr>
        <w:t>Ketevani Kapanadze</w:t>
      </w:r>
      <w:r w:rsidR="009D03AE" w:rsidRPr="009D03AE">
        <w:rPr>
          <w:sz w:val="24"/>
          <w:szCs w:val="24"/>
          <w:lang w:val="cs-CZ"/>
        </w:rPr>
        <w:t xml:space="preserve"> </w:t>
      </w:r>
      <w:r w:rsidR="008303C0">
        <w:rPr>
          <w:sz w:val="24"/>
          <w:szCs w:val="24"/>
          <w:lang w:val="cs-CZ"/>
        </w:rPr>
        <w:t>stud</w:t>
      </w:r>
      <w:r w:rsidR="009D03AE">
        <w:rPr>
          <w:sz w:val="24"/>
          <w:szCs w:val="24"/>
          <w:lang w:val="cs-CZ"/>
        </w:rPr>
        <w:t xml:space="preserve">uje na CERGE, Univerzitě Karlově v Praze a je výzkumným asistentem na CERGE-EI, společném pracovišti CERGE a Národohospodářského ústavu AV ČR. </w:t>
      </w:r>
      <w:r w:rsidR="009274C7">
        <w:rPr>
          <w:rFonts w:eastAsia="Calibri"/>
          <w:sz w:val="24"/>
          <w:szCs w:val="24"/>
          <w:lang w:val="cs-CZ" w:bidi="en-US"/>
        </w:rPr>
        <w:t xml:space="preserve">Ve svém článku </w:t>
      </w:r>
      <w:r w:rsidR="009274C7" w:rsidRPr="009274C7">
        <w:rPr>
          <w:rFonts w:eastAsia="Calibri"/>
          <w:sz w:val="24"/>
          <w:szCs w:val="24"/>
          <w:lang w:val="cs-CZ" w:bidi="en-US"/>
        </w:rPr>
        <w:t xml:space="preserve">Ketevani Kapanadze </w:t>
      </w:r>
      <w:r w:rsidR="009274C7">
        <w:rPr>
          <w:rFonts w:eastAsia="Calibri"/>
          <w:sz w:val="24"/>
          <w:szCs w:val="24"/>
          <w:lang w:val="cs-CZ" w:bidi="en-US"/>
        </w:rPr>
        <w:t xml:space="preserve">studuje nerovnosti a možnou konvergenci zemí střední a východní Evropy po vstupu do EU. </w:t>
      </w:r>
      <w:r w:rsidR="009D03AE">
        <w:rPr>
          <w:rFonts w:eastAsia="Calibri"/>
          <w:sz w:val="24"/>
          <w:szCs w:val="24"/>
          <w:lang w:val="cs-CZ" w:bidi="en-US"/>
        </w:rPr>
        <w:t>Její v</w:t>
      </w:r>
      <w:r w:rsidR="009274C7" w:rsidRPr="009274C7">
        <w:rPr>
          <w:rFonts w:eastAsia="Calibri"/>
          <w:sz w:val="24"/>
          <w:szCs w:val="24"/>
          <w:lang w:val="cs-CZ" w:bidi="en-US"/>
        </w:rPr>
        <w:t xml:space="preserve">ýsledky </w:t>
      </w:r>
      <w:r w:rsidR="009274C7">
        <w:rPr>
          <w:rFonts w:eastAsia="Calibri"/>
          <w:sz w:val="24"/>
          <w:szCs w:val="24"/>
          <w:lang w:val="cs-CZ" w:bidi="en-US"/>
        </w:rPr>
        <w:t xml:space="preserve">ukazují </w:t>
      </w:r>
      <w:r w:rsidR="009274C7" w:rsidRPr="009274C7">
        <w:rPr>
          <w:rFonts w:eastAsia="Calibri"/>
          <w:sz w:val="24"/>
          <w:szCs w:val="24"/>
          <w:lang w:val="cs-CZ" w:bidi="en-US"/>
        </w:rPr>
        <w:t>zvýšenou ekonomickou nerovnost</w:t>
      </w:r>
      <w:r w:rsidR="009274C7">
        <w:rPr>
          <w:rFonts w:eastAsia="Calibri"/>
          <w:sz w:val="24"/>
          <w:szCs w:val="24"/>
          <w:lang w:val="cs-CZ" w:bidi="en-US"/>
        </w:rPr>
        <w:t xml:space="preserve"> středoevropského regionu a že</w:t>
      </w:r>
      <w:r w:rsidR="009D03AE">
        <w:rPr>
          <w:rFonts w:eastAsia="Calibri"/>
          <w:sz w:val="24"/>
          <w:szCs w:val="24"/>
          <w:lang w:val="cs-CZ" w:bidi="en-US"/>
        </w:rPr>
        <w:t xml:space="preserve"> vstup do EU spíše rezultoval v regionální divergenci. Navrhuje podporu </w:t>
      </w:r>
      <w:r w:rsidR="009274C7" w:rsidRPr="009274C7">
        <w:rPr>
          <w:rFonts w:eastAsia="Calibri"/>
          <w:sz w:val="24"/>
          <w:szCs w:val="24"/>
          <w:lang w:val="cs-CZ" w:bidi="en-US"/>
        </w:rPr>
        <w:t>příhraničních regionů, aby se snížila meziregionální nerovnost</w:t>
      </w:r>
      <w:r w:rsidR="009D03AE">
        <w:rPr>
          <w:rFonts w:eastAsia="Calibri"/>
          <w:sz w:val="24"/>
          <w:szCs w:val="24"/>
          <w:lang w:val="cs-CZ" w:bidi="en-US"/>
        </w:rPr>
        <w:t xml:space="preserve">. </w:t>
      </w:r>
    </w:p>
    <w:p w14:paraId="06B8FBA8" w14:textId="3C49218C" w:rsidR="00B85B51" w:rsidRPr="00015389" w:rsidRDefault="00C57EC6" w:rsidP="00A13A98">
      <w:pPr>
        <w:spacing w:after="240"/>
        <w:rPr>
          <w:sz w:val="24"/>
          <w:szCs w:val="24"/>
          <w:lang w:val="cs-CZ"/>
        </w:rPr>
      </w:pPr>
      <w:r w:rsidRPr="00015389">
        <w:rPr>
          <w:b/>
          <w:sz w:val="24"/>
          <w:szCs w:val="24"/>
          <w:lang w:val="cs-CZ"/>
        </w:rPr>
        <w:t>Druhé místo v soutěži Mladý ekonom získal</w:t>
      </w:r>
      <w:r w:rsidR="00373313">
        <w:rPr>
          <w:b/>
          <w:sz w:val="24"/>
          <w:szCs w:val="24"/>
          <w:lang w:val="cs-CZ"/>
        </w:rPr>
        <w:t>a</w:t>
      </w:r>
      <w:r w:rsidRPr="00015389">
        <w:rPr>
          <w:b/>
          <w:sz w:val="24"/>
          <w:szCs w:val="24"/>
          <w:lang w:val="cs-CZ"/>
        </w:rPr>
        <w:t xml:space="preserve"> </w:t>
      </w:r>
      <w:r w:rsidR="00373313" w:rsidRPr="00373313">
        <w:rPr>
          <w:b/>
          <w:sz w:val="24"/>
          <w:szCs w:val="24"/>
          <w:lang w:val="cs-CZ"/>
        </w:rPr>
        <w:t>Bohdana Kurylo</w:t>
      </w:r>
      <w:r w:rsidR="00373313">
        <w:rPr>
          <w:b/>
          <w:sz w:val="24"/>
          <w:szCs w:val="24"/>
          <w:lang w:val="cs-CZ"/>
        </w:rPr>
        <w:t xml:space="preserve"> </w:t>
      </w:r>
      <w:r w:rsidR="00093C1F" w:rsidRPr="00093C1F">
        <w:rPr>
          <w:b/>
          <w:sz w:val="24"/>
          <w:szCs w:val="24"/>
          <w:lang w:val="cs-CZ"/>
        </w:rPr>
        <w:t>za práci na téma “</w:t>
      </w:r>
      <w:r w:rsidR="00373313" w:rsidRPr="00373313">
        <w:rPr>
          <w:b/>
          <w:sz w:val="24"/>
          <w:szCs w:val="24"/>
          <w:lang w:val="cs-CZ"/>
        </w:rPr>
        <w:t>The Impact of Same-Race Teachers on Student Non-Test Academic Outcomes</w:t>
      </w:r>
      <w:r w:rsidR="00093C1F">
        <w:rPr>
          <w:b/>
          <w:sz w:val="24"/>
          <w:szCs w:val="24"/>
          <w:lang w:val="cs-CZ"/>
        </w:rPr>
        <w:t xml:space="preserve">“. </w:t>
      </w:r>
      <w:r w:rsidR="0010365F" w:rsidRPr="0010365F">
        <w:rPr>
          <w:b/>
          <w:sz w:val="24"/>
          <w:szCs w:val="24"/>
          <w:lang w:val="cs-CZ"/>
        </w:rPr>
        <w:t>Bohdana Kurylo</w:t>
      </w:r>
      <w:r w:rsidR="00A810F7">
        <w:rPr>
          <w:b/>
          <w:sz w:val="24"/>
          <w:szCs w:val="24"/>
          <w:lang w:val="cs-CZ"/>
        </w:rPr>
        <w:t xml:space="preserve"> </w:t>
      </w:r>
      <w:r w:rsidR="0010365F">
        <w:rPr>
          <w:sz w:val="24"/>
          <w:szCs w:val="24"/>
          <w:lang w:val="cs-CZ"/>
        </w:rPr>
        <w:t xml:space="preserve">studuje na CERGE, Univerzitě Karlově v Praze a je výzkumným asistentem na CERGE-EI, společném pracovišti CERGE a Národohospodářského ústavu AV ČR. </w:t>
      </w:r>
      <w:r w:rsidR="006944D3">
        <w:rPr>
          <w:sz w:val="24"/>
          <w:szCs w:val="24"/>
          <w:lang w:val="cs-CZ"/>
        </w:rPr>
        <w:t xml:space="preserve">V oceněné práci zkoumá </w:t>
      </w:r>
      <w:r w:rsidR="0010365F">
        <w:rPr>
          <w:sz w:val="24"/>
          <w:szCs w:val="24"/>
          <w:lang w:val="cs-CZ"/>
        </w:rPr>
        <w:t xml:space="preserve">vliv učitelů stejné rasy </w:t>
      </w:r>
      <w:r w:rsidR="00A13A98">
        <w:rPr>
          <w:sz w:val="24"/>
          <w:szCs w:val="24"/>
          <w:lang w:val="cs-CZ"/>
        </w:rPr>
        <w:t xml:space="preserve">na výsledky studentů u zkoušek. </w:t>
      </w:r>
      <w:r w:rsidR="0010365F" w:rsidRPr="0010365F">
        <w:rPr>
          <w:sz w:val="24"/>
          <w:szCs w:val="24"/>
          <w:lang w:val="cs-CZ"/>
        </w:rPr>
        <w:t xml:space="preserve">Pomocí náhodného přidělení učitelů do amerických veřejných škol v rámci projektu Measures of Effective Teaching (MET) </w:t>
      </w:r>
      <w:r w:rsidR="00A13A98">
        <w:rPr>
          <w:sz w:val="24"/>
          <w:szCs w:val="24"/>
          <w:lang w:val="cs-CZ"/>
        </w:rPr>
        <w:t>ukazuje</w:t>
      </w:r>
      <w:r w:rsidR="0010365F" w:rsidRPr="0010365F">
        <w:rPr>
          <w:sz w:val="24"/>
          <w:szCs w:val="24"/>
          <w:lang w:val="cs-CZ"/>
        </w:rPr>
        <w:t>, že učitelé stejné rasy zvyšují efektivitu komunikace s černošskými studenty</w:t>
      </w:r>
      <w:r w:rsidR="00A13A98">
        <w:rPr>
          <w:sz w:val="24"/>
          <w:szCs w:val="24"/>
          <w:lang w:val="cs-CZ"/>
        </w:rPr>
        <w:t xml:space="preserve">, které je v souladu </w:t>
      </w:r>
      <w:r w:rsidR="0010365F" w:rsidRPr="0010365F">
        <w:rPr>
          <w:sz w:val="24"/>
          <w:szCs w:val="24"/>
          <w:lang w:val="cs-CZ"/>
        </w:rPr>
        <w:t xml:space="preserve">s literaturou o kulturně relevantní pedagogice. </w:t>
      </w:r>
      <w:r w:rsidR="00A13A98">
        <w:rPr>
          <w:sz w:val="24"/>
          <w:szCs w:val="24"/>
          <w:lang w:val="cs-CZ"/>
        </w:rPr>
        <w:t xml:space="preserve">Ve své studii našla empirickou podporu </w:t>
      </w:r>
      <w:r w:rsidR="0010365F" w:rsidRPr="0010365F">
        <w:rPr>
          <w:sz w:val="24"/>
          <w:szCs w:val="24"/>
          <w:lang w:val="cs-CZ"/>
        </w:rPr>
        <w:t>alternativní</w:t>
      </w:r>
      <w:r w:rsidR="00A13A98">
        <w:rPr>
          <w:sz w:val="24"/>
          <w:szCs w:val="24"/>
          <w:lang w:val="cs-CZ"/>
        </w:rPr>
        <w:t>ch</w:t>
      </w:r>
      <w:r w:rsidR="0010365F" w:rsidRPr="0010365F">
        <w:rPr>
          <w:sz w:val="24"/>
          <w:szCs w:val="24"/>
          <w:lang w:val="cs-CZ"/>
        </w:rPr>
        <w:t xml:space="preserve"> vysvětlení pozitivních účinků učitelů stejné rasy na komunikaci: i) vyšší obecná komunikační schopnost černošských učitelů a ii) větší pozornost učitelů zaměřená na studenty stejné rasy.</w:t>
      </w:r>
    </w:p>
    <w:p w14:paraId="773AE4E1" w14:textId="2EE14B7A" w:rsidR="00714DB5" w:rsidRPr="00015389" w:rsidRDefault="00C57EC6" w:rsidP="00714DB5">
      <w:pPr>
        <w:spacing w:after="240"/>
        <w:rPr>
          <w:sz w:val="24"/>
          <w:szCs w:val="24"/>
          <w:lang w:val="cs-CZ"/>
        </w:rPr>
      </w:pPr>
      <w:r w:rsidRPr="00015389">
        <w:rPr>
          <w:b/>
          <w:sz w:val="24"/>
          <w:szCs w:val="24"/>
          <w:lang w:val="cs-CZ"/>
        </w:rPr>
        <w:t>Třetí místo v soutěži Mladý ekonom získal</w:t>
      </w:r>
      <w:r w:rsidR="00603B65">
        <w:rPr>
          <w:b/>
          <w:sz w:val="24"/>
          <w:szCs w:val="24"/>
          <w:lang w:val="cs-CZ"/>
        </w:rPr>
        <w:t xml:space="preserve"> kolektiv autorů </w:t>
      </w:r>
      <w:r w:rsidR="00373313" w:rsidRPr="00373313">
        <w:rPr>
          <w:b/>
          <w:sz w:val="24"/>
          <w:szCs w:val="24"/>
          <w:lang w:val="cs-CZ"/>
        </w:rPr>
        <w:t>Sergei Mikhalishchev</w:t>
      </w:r>
      <w:r w:rsidR="00603B65">
        <w:rPr>
          <w:b/>
          <w:sz w:val="24"/>
          <w:szCs w:val="24"/>
          <w:lang w:val="cs-CZ"/>
        </w:rPr>
        <w:t xml:space="preserve"> </w:t>
      </w:r>
      <w:r w:rsidR="007F1B7C">
        <w:rPr>
          <w:b/>
          <w:sz w:val="24"/>
          <w:szCs w:val="24"/>
          <w:lang w:val="cs-CZ"/>
        </w:rPr>
        <w:t xml:space="preserve">a </w:t>
      </w:r>
      <w:r w:rsidR="00373313" w:rsidRPr="00373313">
        <w:rPr>
          <w:b/>
          <w:sz w:val="24"/>
          <w:szCs w:val="24"/>
          <w:lang w:val="cs-CZ"/>
        </w:rPr>
        <w:t xml:space="preserve"> Mariia Kosar</w:t>
      </w:r>
      <w:r w:rsidR="007F1B7C">
        <w:rPr>
          <w:b/>
          <w:sz w:val="24"/>
          <w:szCs w:val="24"/>
          <w:lang w:val="cs-CZ"/>
        </w:rPr>
        <w:t xml:space="preserve"> </w:t>
      </w:r>
      <w:r w:rsidR="00093C1F" w:rsidRPr="00093C1F">
        <w:rPr>
          <w:b/>
          <w:sz w:val="24"/>
          <w:szCs w:val="24"/>
          <w:lang w:val="cs-CZ"/>
        </w:rPr>
        <w:t>za práci “</w:t>
      </w:r>
      <w:r w:rsidR="007F1B7C" w:rsidRPr="007F1B7C">
        <w:rPr>
          <w:b/>
          <w:sz w:val="24"/>
          <w:szCs w:val="24"/>
          <w:lang w:val="cs-CZ"/>
        </w:rPr>
        <w:t>Inattentive Price Discovery in ETFs</w:t>
      </w:r>
      <w:r w:rsidR="00093C1F" w:rsidRPr="00093C1F">
        <w:rPr>
          <w:b/>
          <w:sz w:val="24"/>
          <w:szCs w:val="24"/>
          <w:lang w:val="cs-CZ"/>
        </w:rPr>
        <w:t xml:space="preserve">”. </w:t>
      </w:r>
      <w:r w:rsidR="00601246">
        <w:rPr>
          <w:bCs/>
          <w:sz w:val="24"/>
          <w:szCs w:val="24"/>
          <w:lang w:val="cs-CZ"/>
        </w:rPr>
        <w:t xml:space="preserve">Oba autoři </w:t>
      </w:r>
      <w:bookmarkStart w:id="0" w:name="_Hlk88320670"/>
      <w:r w:rsidR="00601246">
        <w:rPr>
          <w:bCs/>
          <w:sz w:val="24"/>
          <w:szCs w:val="24"/>
          <w:lang w:val="cs-CZ"/>
        </w:rPr>
        <w:t xml:space="preserve">studují na CERGE a působí na CERGE-EI, </w:t>
      </w:r>
      <w:r w:rsidR="00601246">
        <w:rPr>
          <w:sz w:val="24"/>
          <w:szCs w:val="24"/>
          <w:lang w:val="cs-CZ"/>
        </w:rPr>
        <w:t xml:space="preserve">společném pracovišti CERGE a Národohospodářského ústavu AV ČR. </w:t>
      </w:r>
      <w:bookmarkEnd w:id="0"/>
      <w:r w:rsidR="00403E80" w:rsidRPr="00403E80">
        <w:rPr>
          <w:bCs/>
          <w:sz w:val="24"/>
          <w:szCs w:val="24"/>
          <w:lang w:val="cs-CZ"/>
        </w:rPr>
        <w:t>V</w:t>
      </w:r>
      <w:r w:rsidR="00403E80">
        <w:rPr>
          <w:bCs/>
          <w:sz w:val="24"/>
          <w:szCs w:val="24"/>
          <w:lang w:val="cs-CZ"/>
        </w:rPr>
        <w:t xml:space="preserve">e své práci ukazují, že </w:t>
      </w:r>
      <w:r w:rsidR="00403E80" w:rsidRPr="00403E80">
        <w:rPr>
          <w:bCs/>
          <w:sz w:val="24"/>
          <w:szCs w:val="24"/>
          <w:lang w:val="cs-CZ"/>
        </w:rPr>
        <w:t xml:space="preserve">ETF mohou </w:t>
      </w:r>
      <w:r w:rsidR="00403E80">
        <w:rPr>
          <w:bCs/>
          <w:sz w:val="24"/>
          <w:szCs w:val="24"/>
          <w:lang w:val="cs-CZ"/>
        </w:rPr>
        <w:t>přispět k</w:t>
      </w:r>
      <w:r w:rsidR="003E1A73">
        <w:rPr>
          <w:bCs/>
          <w:sz w:val="24"/>
          <w:szCs w:val="24"/>
          <w:lang w:val="cs-CZ"/>
        </w:rPr>
        <w:t xml:space="preserve"> určování tržní hodnoty podkladových akcií. </w:t>
      </w:r>
      <w:r w:rsidR="003E1A73">
        <w:rPr>
          <w:bCs/>
          <w:sz w:val="24"/>
          <w:szCs w:val="24"/>
        </w:rPr>
        <w:t>[</w:t>
      </w:r>
      <w:r w:rsidR="003E1A73">
        <w:rPr>
          <w:bCs/>
          <w:sz w:val="24"/>
          <w:szCs w:val="24"/>
          <w:lang w:val="cs-CZ"/>
        </w:rPr>
        <w:t xml:space="preserve">Poznámka: ETF </w:t>
      </w:r>
      <w:r w:rsidR="003E1A73" w:rsidRPr="00403E80">
        <w:rPr>
          <w:bCs/>
          <w:sz w:val="24"/>
          <w:szCs w:val="24"/>
          <w:lang w:val="cs-CZ"/>
        </w:rPr>
        <w:t>je označení investičního produktu</w:t>
      </w:r>
      <w:r w:rsidR="003E1A73">
        <w:rPr>
          <w:bCs/>
          <w:sz w:val="24"/>
          <w:szCs w:val="24"/>
          <w:lang w:val="cs-CZ"/>
        </w:rPr>
        <w:t xml:space="preserve">, překládaného do češtiny jako </w:t>
      </w:r>
      <w:r w:rsidR="003E1A73" w:rsidRPr="00403E80">
        <w:rPr>
          <w:bCs/>
          <w:sz w:val="24"/>
          <w:szCs w:val="24"/>
          <w:lang w:val="cs-CZ"/>
        </w:rPr>
        <w:t xml:space="preserve">„burzovně obchodované fondy“. </w:t>
      </w:r>
      <w:r w:rsidR="003E1A73">
        <w:rPr>
          <w:bCs/>
          <w:sz w:val="24"/>
          <w:szCs w:val="24"/>
          <w:lang w:val="cs-CZ"/>
        </w:rPr>
        <w:t>ETF mají přesně definované váhy aktiv a obchoduje se s nimi stejně jako s akciemi</w:t>
      </w:r>
      <w:r w:rsidR="003E1A73">
        <w:rPr>
          <w:bCs/>
          <w:sz w:val="24"/>
          <w:szCs w:val="24"/>
        </w:rPr>
        <w:t xml:space="preserve">]. </w:t>
      </w:r>
      <w:r w:rsidR="003E1A73" w:rsidRPr="003E1A73">
        <w:rPr>
          <w:bCs/>
          <w:sz w:val="24"/>
          <w:szCs w:val="24"/>
          <w:lang w:val="cs-CZ"/>
        </w:rPr>
        <w:t>Autoři ukazují</w:t>
      </w:r>
      <w:r w:rsidR="00AB7FF4">
        <w:rPr>
          <w:bCs/>
          <w:sz w:val="24"/>
          <w:szCs w:val="24"/>
          <w:lang w:val="cs-CZ"/>
        </w:rPr>
        <w:t>,</w:t>
      </w:r>
      <w:r w:rsidR="003E1A73" w:rsidRPr="003E1A73">
        <w:rPr>
          <w:bCs/>
          <w:sz w:val="24"/>
          <w:szCs w:val="24"/>
          <w:lang w:val="cs-CZ"/>
        </w:rPr>
        <w:t xml:space="preserve"> </w:t>
      </w:r>
      <w:r w:rsidR="003E1A73">
        <w:rPr>
          <w:bCs/>
          <w:sz w:val="24"/>
          <w:szCs w:val="24"/>
          <w:lang w:val="cs-CZ"/>
        </w:rPr>
        <w:t xml:space="preserve">že jejich výsledky jsou konzistentní </w:t>
      </w:r>
      <w:r w:rsidR="00403E80" w:rsidRPr="00403E80">
        <w:rPr>
          <w:bCs/>
          <w:sz w:val="24"/>
          <w:szCs w:val="24"/>
          <w:lang w:val="cs-CZ"/>
        </w:rPr>
        <w:t>s</w:t>
      </w:r>
      <w:r w:rsidR="003E1A73">
        <w:rPr>
          <w:bCs/>
          <w:sz w:val="24"/>
          <w:szCs w:val="24"/>
          <w:lang w:val="cs-CZ"/>
        </w:rPr>
        <w:t> </w:t>
      </w:r>
      <w:r w:rsidR="00403E80" w:rsidRPr="00403E80">
        <w:rPr>
          <w:bCs/>
          <w:sz w:val="24"/>
          <w:szCs w:val="24"/>
          <w:lang w:val="cs-CZ"/>
        </w:rPr>
        <w:t>racionální</w:t>
      </w:r>
      <w:r w:rsidR="003E1A73">
        <w:rPr>
          <w:bCs/>
          <w:sz w:val="24"/>
          <w:szCs w:val="24"/>
          <w:lang w:val="cs-CZ"/>
        </w:rPr>
        <w:t xml:space="preserve"> </w:t>
      </w:r>
      <w:r w:rsidR="00403E80" w:rsidRPr="00403E80">
        <w:rPr>
          <w:bCs/>
          <w:sz w:val="24"/>
          <w:szCs w:val="24"/>
          <w:lang w:val="cs-CZ"/>
        </w:rPr>
        <w:t>teori</w:t>
      </w:r>
      <w:r w:rsidR="003E1A73">
        <w:rPr>
          <w:bCs/>
          <w:sz w:val="24"/>
          <w:szCs w:val="24"/>
          <w:lang w:val="cs-CZ"/>
        </w:rPr>
        <w:t xml:space="preserve">í </w:t>
      </w:r>
      <w:r w:rsidR="00403E80" w:rsidRPr="00403E80">
        <w:rPr>
          <w:bCs/>
          <w:sz w:val="24"/>
          <w:szCs w:val="24"/>
          <w:lang w:val="cs-CZ"/>
        </w:rPr>
        <w:t xml:space="preserve">nepozornosti. </w:t>
      </w:r>
      <w:r w:rsidR="003E1A73">
        <w:rPr>
          <w:bCs/>
          <w:sz w:val="24"/>
          <w:szCs w:val="24"/>
          <w:lang w:val="cs-CZ"/>
        </w:rPr>
        <w:t xml:space="preserve">Navíc ukazují, že tržní ceny ETF zpětně ovlivňují </w:t>
      </w:r>
      <w:r w:rsidR="00714DB5">
        <w:rPr>
          <w:bCs/>
          <w:sz w:val="24"/>
          <w:szCs w:val="24"/>
          <w:lang w:val="cs-CZ"/>
        </w:rPr>
        <w:t>ceny podkladových akcií.</w:t>
      </w:r>
      <w:r w:rsidR="00714DB5" w:rsidRPr="00015389">
        <w:rPr>
          <w:sz w:val="24"/>
          <w:szCs w:val="24"/>
          <w:lang w:val="cs-CZ"/>
        </w:rPr>
        <w:t xml:space="preserve"> </w:t>
      </w:r>
    </w:p>
    <w:p w14:paraId="341C267F" w14:textId="36680139" w:rsidR="003E3F9E" w:rsidRPr="00015389" w:rsidRDefault="004F7F50" w:rsidP="00403E80">
      <w:pPr>
        <w:spacing w:after="240"/>
        <w:rPr>
          <w:sz w:val="24"/>
          <w:szCs w:val="24"/>
          <w:lang w:val="cs-CZ"/>
        </w:rPr>
      </w:pPr>
      <w:r w:rsidRPr="00015389">
        <w:rPr>
          <w:sz w:val="24"/>
          <w:szCs w:val="24"/>
          <w:lang w:val="cs-CZ"/>
        </w:rPr>
        <w:t xml:space="preserve">Česká společnost ekonomická uděluje cenu </w:t>
      </w:r>
      <w:r w:rsidR="003E3F9E" w:rsidRPr="00015389">
        <w:rPr>
          <w:sz w:val="24"/>
          <w:szCs w:val="24"/>
          <w:lang w:val="cs-CZ"/>
        </w:rPr>
        <w:t>„</w:t>
      </w:r>
      <w:r w:rsidR="00326B88" w:rsidRPr="00015389">
        <w:rPr>
          <w:sz w:val="24"/>
          <w:szCs w:val="24"/>
          <w:lang w:val="cs-CZ"/>
        </w:rPr>
        <w:t>Mladý ekonom</w:t>
      </w:r>
      <w:r w:rsidR="003E3F9E" w:rsidRPr="00015389">
        <w:rPr>
          <w:sz w:val="24"/>
          <w:szCs w:val="24"/>
          <w:lang w:val="cs-CZ"/>
        </w:rPr>
        <w:t>“</w:t>
      </w:r>
      <w:r w:rsidR="00326B88" w:rsidRPr="00015389">
        <w:rPr>
          <w:sz w:val="24"/>
          <w:szCs w:val="24"/>
          <w:lang w:val="cs-CZ"/>
        </w:rPr>
        <w:t xml:space="preserve"> </w:t>
      </w:r>
      <w:r w:rsidR="003E3F9E" w:rsidRPr="00015389">
        <w:rPr>
          <w:sz w:val="24"/>
          <w:szCs w:val="24"/>
          <w:lang w:val="cs-CZ"/>
        </w:rPr>
        <w:t>ekonomům do 30 let věku, kteří se do soutěže přihlásí zasláním své původní odborné práce. ČSE dále uděluje „Cenu Karla Engliše“ za nejlepší práci zabývající se českou hospodářskou politikou. Čestným uznáním může být rovněž oceněna práce autora do 25 let věku, který nebyl ČSE v minulosti oceněn.</w:t>
      </w:r>
      <w:r w:rsidR="00DF7D7A" w:rsidRPr="00015389">
        <w:rPr>
          <w:sz w:val="24"/>
          <w:szCs w:val="24"/>
          <w:lang w:val="cs-CZ"/>
        </w:rPr>
        <w:t xml:space="preserve"> </w:t>
      </w:r>
    </w:p>
    <w:p w14:paraId="4A62FE5D" w14:textId="3492AD69" w:rsidR="002B49DA" w:rsidRDefault="003E3F9E" w:rsidP="00DF7D7A">
      <w:pPr>
        <w:spacing w:after="240"/>
        <w:rPr>
          <w:sz w:val="24"/>
          <w:szCs w:val="24"/>
          <w:lang w:val="cs-CZ"/>
        </w:rPr>
      </w:pPr>
      <w:r w:rsidRPr="00015389">
        <w:rPr>
          <w:b/>
          <w:sz w:val="24"/>
          <w:szCs w:val="24"/>
          <w:lang w:val="cs-CZ"/>
        </w:rPr>
        <w:t>Cenu Karla Engliše zabývající se českou hospodářskou politikou obdržel</w:t>
      </w:r>
      <w:r w:rsidR="009B46DE">
        <w:rPr>
          <w:b/>
          <w:sz w:val="24"/>
          <w:szCs w:val="24"/>
          <w:lang w:val="cs-CZ"/>
        </w:rPr>
        <w:t xml:space="preserve"> </w:t>
      </w:r>
      <w:r w:rsidR="00FC1267" w:rsidRPr="00FC1267">
        <w:rPr>
          <w:b/>
          <w:sz w:val="24"/>
          <w:szCs w:val="24"/>
          <w:lang w:val="cs-CZ"/>
        </w:rPr>
        <w:t>Jan Žemlička</w:t>
      </w:r>
      <w:r w:rsidR="00647610">
        <w:rPr>
          <w:b/>
          <w:sz w:val="24"/>
          <w:szCs w:val="24"/>
          <w:lang w:val="cs-CZ"/>
        </w:rPr>
        <w:t xml:space="preserve">. </w:t>
      </w:r>
      <w:r w:rsidR="00DC6B66" w:rsidRPr="00DC6B66">
        <w:rPr>
          <w:sz w:val="24"/>
          <w:szCs w:val="24"/>
          <w:lang w:val="cs-CZ"/>
        </w:rPr>
        <w:t>Auto</w:t>
      </w:r>
      <w:r w:rsidR="002B49DA">
        <w:rPr>
          <w:sz w:val="24"/>
          <w:szCs w:val="24"/>
          <w:lang w:val="cs-CZ"/>
        </w:rPr>
        <w:t xml:space="preserve">r </w:t>
      </w:r>
      <w:r w:rsidR="002B49DA" w:rsidRPr="002B49DA">
        <w:rPr>
          <w:sz w:val="24"/>
          <w:szCs w:val="24"/>
          <w:lang w:val="cs-CZ"/>
        </w:rPr>
        <w:t>studuj</w:t>
      </w:r>
      <w:r w:rsidR="002B49DA">
        <w:rPr>
          <w:sz w:val="24"/>
          <w:szCs w:val="24"/>
          <w:lang w:val="cs-CZ"/>
        </w:rPr>
        <w:t>e</w:t>
      </w:r>
      <w:r w:rsidR="002B49DA" w:rsidRPr="002B49DA">
        <w:rPr>
          <w:sz w:val="24"/>
          <w:szCs w:val="24"/>
          <w:lang w:val="cs-CZ"/>
        </w:rPr>
        <w:t xml:space="preserve"> na CERGE a působí na CERGE-EI, společném pracovišti CERGE a Národohospodářského ústavu AV ČR. </w:t>
      </w:r>
      <w:r w:rsidR="00647610" w:rsidRPr="00647610">
        <w:rPr>
          <w:sz w:val="24"/>
          <w:szCs w:val="24"/>
          <w:lang w:val="cs-CZ"/>
        </w:rPr>
        <w:t>V práci nazvané „</w:t>
      </w:r>
      <w:r w:rsidR="00FC1267" w:rsidRPr="00FC1267">
        <w:rPr>
          <w:sz w:val="24"/>
          <w:szCs w:val="24"/>
          <w:lang w:val="cs-CZ"/>
        </w:rPr>
        <w:t>Solving Macro-Epidemic Models using Deep Learning</w:t>
      </w:r>
      <w:r w:rsidR="00647610" w:rsidRPr="00647610">
        <w:rPr>
          <w:sz w:val="24"/>
          <w:szCs w:val="24"/>
          <w:lang w:val="cs-CZ"/>
        </w:rPr>
        <w:t>“ se zabýv</w:t>
      </w:r>
      <w:r w:rsidR="002B49DA">
        <w:rPr>
          <w:sz w:val="24"/>
          <w:szCs w:val="24"/>
          <w:lang w:val="cs-CZ"/>
        </w:rPr>
        <w:t>á</w:t>
      </w:r>
      <w:r w:rsidR="00975AC7">
        <w:rPr>
          <w:sz w:val="24"/>
          <w:szCs w:val="24"/>
          <w:lang w:val="cs-CZ"/>
        </w:rPr>
        <w:t xml:space="preserve"> použitím metod algoritmického učení pro řešení makroekonomických problémů, včetně epidemiologických otázek. </w:t>
      </w:r>
    </w:p>
    <w:p w14:paraId="6AD3175E" w14:textId="77777777" w:rsidR="002B49DA" w:rsidRDefault="002B49DA" w:rsidP="00DF7D7A">
      <w:pPr>
        <w:spacing w:after="240"/>
        <w:rPr>
          <w:sz w:val="24"/>
          <w:szCs w:val="24"/>
          <w:lang w:val="cs-CZ"/>
        </w:rPr>
      </w:pPr>
    </w:p>
    <w:p w14:paraId="774C2EEE" w14:textId="49243DF4" w:rsidR="00125783" w:rsidRDefault="00125783" w:rsidP="00975AC7">
      <w:pPr>
        <w:spacing w:after="240"/>
        <w:rPr>
          <w:sz w:val="24"/>
          <w:szCs w:val="24"/>
          <w:lang w:val="cs-CZ"/>
        </w:rPr>
      </w:pPr>
      <w:r w:rsidRPr="00125783">
        <w:rPr>
          <w:sz w:val="24"/>
          <w:szCs w:val="24"/>
          <w:lang w:val="cs-CZ"/>
        </w:rPr>
        <w:lastRenderedPageBreak/>
        <w:t>Jan Žemlička se zaměřuje na řešení komplexních makro-epidemiologických modelů pomocí hlubokých neuronových sítí. Tato metoda umožňuje řešit realistické modely zahrnující nejistotu ohledně epidemického procesu a bohaté detaily ekonomického systému. Vedle toho tato metoda usnadňuje výpočet optimálních paramet</w:t>
      </w:r>
      <w:bookmarkStart w:id="1" w:name="_GoBack"/>
      <w:bookmarkEnd w:id="1"/>
      <w:r w:rsidRPr="00125783">
        <w:rPr>
          <w:sz w:val="24"/>
          <w:szCs w:val="24"/>
          <w:lang w:val="cs-CZ"/>
        </w:rPr>
        <w:t>rů vládních politik, neboť umožňuje simultání řešení modelu pro mnoho různých nastavení nástrojů vládních politik.</w:t>
      </w:r>
    </w:p>
    <w:p w14:paraId="6BCC05C7" w14:textId="14195985" w:rsidR="004B1A6B" w:rsidRDefault="00DF7D7A" w:rsidP="004B1A6B">
      <w:pPr>
        <w:spacing w:after="240"/>
        <w:rPr>
          <w:sz w:val="24"/>
          <w:szCs w:val="24"/>
          <w:lang w:val="cs-CZ"/>
        </w:rPr>
      </w:pPr>
      <w:r w:rsidRPr="00015389">
        <w:rPr>
          <w:b/>
          <w:sz w:val="24"/>
          <w:szCs w:val="24"/>
          <w:lang w:val="cs-CZ"/>
        </w:rPr>
        <w:t>Cenu prezidenta ČSE pro a</w:t>
      </w:r>
      <w:r w:rsidRPr="009915FF">
        <w:rPr>
          <w:b/>
          <w:sz w:val="24"/>
          <w:szCs w:val="24"/>
          <w:lang w:val="cs-CZ"/>
        </w:rPr>
        <w:t>utory do 25 let získal</w:t>
      </w:r>
      <w:r w:rsidR="00FC1267">
        <w:rPr>
          <w:b/>
          <w:sz w:val="24"/>
          <w:szCs w:val="24"/>
          <w:lang w:val="cs-CZ"/>
        </w:rPr>
        <w:t>a</w:t>
      </w:r>
      <w:r w:rsidRPr="009915FF">
        <w:rPr>
          <w:b/>
          <w:sz w:val="24"/>
          <w:szCs w:val="24"/>
          <w:lang w:val="cs-CZ"/>
        </w:rPr>
        <w:t xml:space="preserve"> </w:t>
      </w:r>
      <w:r w:rsidR="00FC1267" w:rsidRPr="00FC1267">
        <w:rPr>
          <w:b/>
          <w:sz w:val="24"/>
          <w:szCs w:val="24"/>
          <w:lang w:val="cs-CZ"/>
        </w:rPr>
        <w:t>Klára Kantová</w:t>
      </w:r>
      <w:r w:rsidR="00647610" w:rsidRPr="009915FF">
        <w:rPr>
          <w:b/>
          <w:sz w:val="24"/>
          <w:szCs w:val="24"/>
          <w:lang w:val="cs-CZ"/>
        </w:rPr>
        <w:t xml:space="preserve">, </w:t>
      </w:r>
      <w:r w:rsidR="009915FF" w:rsidRPr="00B9207D">
        <w:rPr>
          <w:b/>
          <w:sz w:val="24"/>
          <w:szCs w:val="24"/>
          <w:lang w:val="cs-CZ"/>
        </w:rPr>
        <w:t>student</w:t>
      </w:r>
      <w:r w:rsidR="00B9207D" w:rsidRPr="00B9207D">
        <w:rPr>
          <w:b/>
          <w:sz w:val="24"/>
          <w:szCs w:val="24"/>
          <w:lang w:val="cs-CZ"/>
        </w:rPr>
        <w:t>ka Institutu ekonomických studií Fakulty sociálních věd Karlovy univerzity v Praze</w:t>
      </w:r>
      <w:r w:rsidR="009915FF" w:rsidRPr="009915FF">
        <w:rPr>
          <w:b/>
          <w:sz w:val="24"/>
          <w:szCs w:val="24"/>
          <w:lang w:val="cs-CZ"/>
        </w:rPr>
        <w:t xml:space="preserve">, </w:t>
      </w:r>
      <w:r w:rsidR="00647610" w:rsidRPr="009915FF">
        <w:rPr>
          <w:b/>
          <w:sz w:val="24"/>
          <w:szCs w:val="24"/>
          <w:lang w:val="cs-CZ"/>
        </w:rPr>
        <w:t>a to za práci s názvem “</w:t>
      </w:r>
      <w:r w:rsidR="004B1A6B" w:rsidRPr="004B1A6B">
        <w:rPr>
          <w:b/>
          <w:sz w:val="24"/>
          <w:szCs w:val="24"/>
          <w:lang w:val="cs-CZ"/>
        </w:rPr>
        <w:t>Parental Involvement and Education Outcomes of Their Children</w:t>
      </w:r>
      <w:r w:rsidR="00647610" w:rsidRPr="009915FF">
        <w:rPr>
          <w:b/>
          <w:sz w:val="24"/>
          <w:szCs w:val="24"/>
          <w:lang w:val="cs-CZ"/>
        </w:rPr>
        <w:t>”</w:t>
      </w:r>
      <w:r w:rsidR="00647610" w:rsidRPr="00647610">
        <w:rPr>
          <w:sz w:val="24"/>
          <w:szCs w:val="24"/>
          <w:lang w:val="cs-CZ"/>
        </w:rPr>
        <w:t>.</w:t>
      </w:r>
      <w:r w:rsidR="009915FF">
        <w:rPr>
          <w:sz w:val="24"/>
          <w:szCs w:val="24"/>
          <w:lang w:val="cs-CZ"/>
        </w:rPr>
        <w:t xml:space="preserve"> </w:t>
      </w:r>
      <w:r w:rsidR="004B1A6B">
        <w:rPr>
          <w:sz w:val="24"/>
          <w:szCs w:val="24"/>
          <w:lang w:val="cs-CZ"/>
        </w:rPr>
        <w:t xml:space="preserve">Článek ukazuje výsledky výzkumu </w:t>
      </w:r>
      <w:r w:rsidR="004B1A6B" w:rsidRPr="004B1A6B">
        <w:rPr>
          <w:sz w:val="24"/>
          <w:szCs w:val="24"/>
          <w:lang w:val="cs-CZ"/>
        </w:rPr>
        <w:t xml:space="preserve">vztahu mezi zapojením rodičů </w:t>
      </w:r>
      <w:r w:rsidR="004B1A6B">
        <w:rPr>
          <w:sz w:val="24"/>
          <w:szCs w:val="24"/>
          <w:lang w:val="cs-CZ"/>
        </w:rPr>
        <w:t xml:space="preserve">do výuky </w:t>
      </w:r>
      <w:r w:rsidR="004B1A6B" w:rsidRPr="004B1A6B">
        <w:rPr>
          <w:sz w:val="24"/>
          <w:szCs w:val="24"/>
          <w:lang w:val="cs-CZ"/>
        </w:rPr>
        <w:t xml:space="preserve">a výsledky jejich dětí. </w:t>
      </w:r>
      <w:r w:rsidR="004B1A6B">
        <w:rPr>
          <w:sz w:val="24"/>
          <w:szCs w:val="24"/>
          <w:lang w:val="cs-CZ"/>
        </w:rPr>
        <w:t xml:space="preserve">Ukazuje pozitivní vliv </w:t>
      </w:r>
      <w:r w:rsidR="004B1A6B" w:rsidRPr="004B1A6B">
        <w:rPr>
          <w:sz w:val="24"/>
          <w:szCs w:val="24"/>
          <w:lang w:val="cs-CZ"/>
        </w:rPr>
        <w:t>na výsledky vzdělávání dítěte s vyšším zapojením rodičů</w:t>
      </w:r>
      <w:r w:rsidR="004B1A6B">
        <w:rPr>
          <w:sz w:val="24"/>
          <w:szCs w:val="24"/>
          <w:lang w:val="cs-CZ"/>
        </w:rPr>
        <w:t xml:space="preserve">. Výsledky jsou podpořeny randomizovaným experimentem, s vazbou na kauzální efekty. Při této kontrole jsou sice nižší, ale stále významné. </w:t>
      </w:r>
    </w:p>
    <w:p w14:paraId="564D0F25" w14:textId="13E2D871" w:rsidR="00EE26CC" w:rsidRPr="00EE26CC" w:rsidRDefault="003D0A5B" w:rsidP="00EE26CC">
      <w:pPr>
        <w:spacing w:after="240"/>
        <w:rPr>
          <w:sz w:val="24"/>
          <w:szCs w:val="24"/>
          <w:lang w:val="cs-CZ"/>
        </w:rPr>
      </w:pPr>
      <w:r>
        <w:rPr>
          <w:sz w:val="24"/>
          <w:szCs w:val="24"/>
          <w:lang w:val="cs-CZ"/>
        </w:rPr>
        <w:t xml:space="preserve">Ceny byly slavnostně </w:t>
      </w:r>
      <w:r w:rsidR="004F7F50" w:rsidRPr="00B85B51">
        <w:rPr>
          <w:sz w:val="24"/>
          <w:szCs w:val="24"/>
          <w:lang w:val="cs-CZ"/>
        </w:rPr>
        <w:t>pře</w:t>
      </w:r>
      <w:r w:rsidR="00B961D7" w:rsidRPr="00B85B51">
        <w:rPr>
          <w:sz w:val="24"/>
          <w:szCs w:val="24"/>
          <w:lang w:val="cs-CZ"/>
        </w:rPr>
        <w:t>dán</w:t>
      </w:r>
      <w:r w:rsidR="003E3F9E" w:rsidRPr="00B85B51">
        <w:rPr>
          <w:sz w:val="24"/>
          <w:szCs w:val="24"/>
          <w:lang w:val="cs-CZ"/>
        </w:rPr>
        <w:t>y</w:t>
      </w:r>
      <w:r w:rsidR="00B961D7" w:rsidRPr="00B85B51">
        <w:rPr>
          <w:sz w:val="24"/>
          <w:szCs w:val="24"/>
          <w:lang w:val="cs-CZ"/>
        </w:rPr>
        <w:t xml:space="preserve"> </w:t>
      </w:r>
      <w:r w:rsidR="00EE26CC">
        <w:rPr>
          <w:sz w:val="24"/>
          <w:szCs w:val="24"/>
          <w:lang w:val="cs-CZ"/>
        </w:rPr>
        <w:t xml:space="preserve">na </w:t>
      </w:r>
      <w:r w:rsidR="00EE26CC" w:rsidRPr="00EE26CC">
        <w:rPr>
          <w:sz w:val="24"/>
          <w:szCs w:val="24"/>
          <w:lang w:val="cs-CZ"/>
        </w:rPr>
        <w:t>Valné</w:t>
      </w:r>
      <w:r w:rsidR="00EE26CC">
        <w:rPr>
          <w:sz w:val="24"/>
          <w:szCs w:val="24"/>
          <w:lang w:val="cs-CZ"/>
        </w:rPr>
        <w:t>m</w:t>
      </w:r>
      <w:r w:rsidR="00EE26CC" w:rsidRPr="00EE26CC">
        <w:rPr>
          <w:sz w:val="24"/>
          <w:szCs w:val="24"/>
          <w:lang w:val="cs-CZ"/>
        </w:rPr>
        <w:t xml:space="preserve"> shromáždění České společnosti ekonomické, které se uskutečn</w:t>
      </w:r>
      <w:r w:rsidR="00EE26CC">
        <w:rPr>
          <w:sz w:val="24"/>
          <w:szCs w:val="24"/>
          <w:lang w:val="cs-CZ"/>
        </w:rPr>
        <w:t>ilo</w:t>
      </w:r>
      <w:r w:rsidR="00EE26CC" w:rsidRPr="00EE26CC">
        <w:rPr>
          <w:sz w:val="24"/>
          <w:szCs w:val="24"/>
          <w:lang w:val="cs-CZ"/>
        </w:rPr>
        <w:t xml:space="preserve"> 25. listopadu 2021 na Institutu ekonomických studií Fakulty sociálních věd Univerzity Karlovy.</w:t>
      </w:r>
    </w:p>
    <w:p w14:paraId="78836247" w14:textId="77777777" w:rsidR="00142337" w:rsidRPr="00B85B51" w:rsidRDefault="00093C1F" w:rsidP="00247D4E">
      <w:pPr>
        <w:spacing w:after="240"/>
        <w:rPr>
          <w:rFonts w:cstheme="minorHAnsi"/>
          <w:b/>
          <w:bCs/>
          <w:sz w:val="24"/>
          <w:szCs w:val="24"/>
          <w:lang w:val="cs-CZ"/>
        </w:rPr>
      </w:pPr>
      <w:r w:rsidRPr="00B85B51">
        <w:rPr>
          <w:sz w:val="24"/>
          <w:szCs w:val="24"/>
          <w:lang w:val="cs-CZ"/>
        </w:rPr>
        <w:t>Sponzorem soutěže „Mladý ekonom“ je Rada vědeckých společností ČR. Mediálními partnery jsou Roklen24 a časopis Bankovnictví.</w:t>
      </w:r>
    </w:p>
    <w:p w14:paraId="635E3022" w14:textId="77777777" w:rsidR="00015389" w:rsidRPr="00B85B51" w:rsidRDefault="00812685" w:rsidP="00247D4E">
      <w:pPr>
        <w:spacing w:after="240"/>
        <w:rPr>
          <w:rFonts w:cstheme="minorHAnsi"/>
          <w:b/>
          <w:bCs/>
          <w:sz w:val="24"/>
          <w:szCs w:val="24"/>
          <w:lang w:val="cs-CZ"/>
        </w:rPr>
      </w:pPr>
      <w:r w:rsidRPr="00B85B51">
        <w:rPr>
          <w:rFonts w:cstheme="minorHAnsi"/>
          <w:b/>
          <w:bCs/>
          <w:sz w:val="24"/>
          <w:szCs w:val="24"/>
          <w:lang w:val="cs-CZ"/>
        </w:rPr>
        <w:t>Kontakt</w:t>
      </w:r>
      <w:r w:rsidR="00A83B90" w:rsidRPr="00B85B51">
        <w:rPr>
          <w:rFonts w:cstheme="minorHAnsi"/>
          <w:b/>
          <w:bCs/>
          <w:sz w:val="24"/>
          <w:szCs w:val="24"/>
          <w:lang w:val="cs-CZ"/>
        </w:rPr>
        <w:t xml:space="preserve"> pro novináře</w:t>
      </w:r>
      <w:r w:rsidRPr="00B85B51">
        <w:rPr>
          <w:rFonts w:cstheme="minorHAnsi"/>
          <w:b/>
          <w:bCs/>
          <w:sz w:val="24"/>
          <w:szCs w:val="24"/>
          <w:lang w:val="cs-CZ"/>
        </w:rPr>
        <w:t>:</w:t>
      </w:r>
      <w:r w:rsidR="00A83B90" w:rsidRPr="00B85B51">
        <w:rPr>
          <w:rFonts w:cstheme="minorHAnsi"/>
          <w:b/>
          <w:bCs/>
          <w:sz w:val="24"/>
          <w:szCs w:val="24"/>
          <w:lang w:val="cs-CZ"/>
        </w:rPr>
        <w:t xml:space="preserve"> </w:t>
      </w:r>
    </w:p>
    <w:p w14:paraId="2F696963" w14:textId="77777777" w:rsidR="00F31024" w:rsidRPr="00B85B51" w:rsidRDefault="00015389" w:rsidP="00247D4E">
      <w:pPr>
        <w:spacing w:after="240"/>
        <w:rPr>
          <w:rFonts w:cstheme="minorHAnsi"/>
          <w:noProof/>
          <w:sz w:val="24"/>
          <w:szCs w:val="24"/>
          <w:lang w:val="cs-CZ"/>
        </w:rPr>
      </w:pPr>
      <w:r w:rsidRPr="00B85B51">
        <w:rPr>
          <w:rFonts w:cstheme="minorHAnsi"/>
          <w:bCs/>
          <w:sz w:val="24"/>
          <w:szCs w:val="24"/>
          <w:lang w:val="cs-CZ"/>
        </w:rPr>
        <w:t>Svatopluk Kapounek</w:t>
      </w:r>
      <w:r w:rsidRPr="00B85B51">
        <w:rPr>
          <w:rFonts w:cstheme="minorHAnsi"/>
          <w:noProof/>
          <w:sz w:val="24"/>
          <w:szCs w:val="24"/>
          <w:lang w:val="cs-CZ"/>
        </w:rPr>
        <w:t xml:space="preserve">, prezident ČSE, garant soutěže Mladý ekonom, tel. </w:t>
      </w:r>
      <w:r w:rsidR="00B85B51">
        <w:rPr>
          <w:rFonts w:cstheme="minorHAnsi"/>
          <w:noProof/>
          <w:sz w:val="24"/>
          <w:szCs w:val="24"/>
          <w:lang w:val="cs-CZ"/>
        </w:rPr>
        <w:t>739 348 954, svatopluk@kapounek.cz.</w:t>
      </w:r>
    </w:p>
    <w:p w14:paraId="79FCB70E" w14:textId="77777777" w:rsidR="006B379C" w:rsidRPr="00B85B51" w:rsidRDefault="00247D4E" w:rsidP="00B961D7">
      <w:pPr>
        <w:spacing w:line="360" w:lineRule="auto"/>
        <w:jc w:val="left"/>
        <w:rPr>
          <w:rFonts w:cstheme="minorHAnsi"/>
          <w:b/>
          <w:bCs/>
          <w:sz w:val="24"/>
          <w:szCs w:val="24"/>
          <w:lang w:val="cs-CZ"/>
        </w:rPr>
      </w:pPr>
      <w:r w:rsidRPr="00B85B51">
        <w:rPr>
          <w:rFonts w:cstheme="minorHAnsi"/>
          <w:b/>
          <w:bCs/>
          <w:sz w:val="24"/>
          <w:szCs w:val="24"/>
          <w:lang w:val="cs-CZ"/>
        </w:rPr>
        <w:t xml:space="preserve">Poznámka pro </w:t>
      </w:r>
      <w:r w:rsidR="008E24FE" w:rsidRPr="00B85B51">
        <w:rPr>
          <w:rFonts w:cstheme="minorHAnsi"/>
          <w:b/>
          <w:bCs/>
          <w:sz w:val="24"/>
          <w:szCs w:val="24"/>
          <w:lang w:val="cs-CZ"/>
        </w:rPr>
        <w:t>editory</w:t>
      </w:r>
      <w:r w:rsidRPr="00B85B51">
        <w:rPr>
          <w:rFonts w:cstheme="minorHAnsi"/>
          <w:b/>
          <w:bCs/>
          <w:sz w:val="24"/>
          <w:szCs w:val="24"/>
          <w:lang w:val="cs-CZ"/>
        </w:rPr>
        <w:t>:</w:t>
      </w:r>
    </w:p>
    <w:p w14:paraId="6F0787D9" w14:textId="77777777" w:rsidR="00753262" w:rsidRPr="00CC607B" w:rsidRDefault="00753262" w:rsidP="00CC607B">
      <w:pPr>
        <w:spacing w:after="0"/>
        <w:rPr>
          <w:sz w:val="24"/>
          <w:szCs w:val="24"/>
          <w:lang w:val="cs-CZ"/>
        </w:rPr>
      </w:pPr>
      <w:r w:rsidRPr="00CC607B">
        <w:rPr>
          <w:sz w:val="24"/>
          <w:szCs w:val="24"/>
          <w:lang w:val="cs-CZ"/>
        </w:rPr>
        <w:t>Česká společnost ekonomická (ČSE) je občanským sdružením odborných pracovníků a příznivců oboru ekonomie. Hlavním posláním ČSE je napomáhat rozvoji a popularizaci ekonomie v České republice způsobem, který respektuje a podporuje pluralitu názorů a svébytný vývoj jednotlivých ekonomických směrů. ČSE je členem Rady vědeckých společností ČR a International Economic Association.</w:t>
      </w:r>
    </w:p>
    <w:p w14:paraId="0EF3821A" w14:textId="77777777" w:rsidR="00142337" w:rsidRPr="00CC607B" w:rsidRDefault="00142337" w:rsidP="00CC607B">
      <w:pPr>
        <w:spacing w:after="0"/>
        <w:rPr>
          <w:sz w:val="24"/>
          <w:szCs w:val="24"/>
          <w:lang w:val="cs-CZ"/>
        </w:rPr>
      </w:pPr>
      <w:r w:rsidRPr="00CC607B">
        <w:rPr>
          <w:sz w:val="24"/>
          <w:szCs w:val="24"/>
          <w:lang w:val="cs-CZ"/>
        </w:rPr>
        <w:t xml:space="preserve">Více informací o cenách ČSE lze nalézt na </w:t>
      </w:r>
      <w:r w:rsidR="004C625B" w:rsidRPr="00CC607B">
        <w:rPr>
          <w:sz w:val="24"/>
          <w:szCs w:val="24"/>
          <w:lang w:val="cs-CZ"/>
        </w:rPr>
        <w:t xml:space="preserve">webových </w:t>
      </w:r>
      <w:r w:rsidRPr="00CC607B">
        <w:rPr>
          <w:sz w:val="24"/>
          <w:szCs w:val="24"/>
          <w:lang w:val="cs-CZ"/>
        </w:rPr>
        <w:t>stránkách Č</w:t>
      </w:r>
      <w:r w:rsidR="004C625B" w:rsidRPr="00CC607B">
        <w:rPr>
          <w:sz w:val="24"/>
          <w:szCs w:val="24"/>
          <w:lang w:val="cs-CZ"/>
        </w:rPr>
        <w:t>SE</w:t>
      </w:r>
      <w:r w:rsidRPr="00CC607B">
        <w:rPr>
          <w:sz w:val="24"/>
          <w:szCs w:val="24"/>
          <w:lang w:val="cs-CZ"/>
        </w:rPr>
        <w:t xml:space="preserve"> (www.cse.cz).</w:t>
      </w:r>
    </w:p>
    <w:sectPr w:rsidR="00142337" w:rsidRPr="00CC607B" w:rsidSect="002E3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2214" w14:textId="77777777" w:rsidR="00840090" w:rsidRDefault="00840090" w:rsidP="00762497">
      <w:pPr>
        <w:spacing w:after="0"/>
      </w:pPr>
      <w:r>
        <w:separator/>
      </w:r>
    </w:p>
  </w:endnote>
  <w:endnote w:type="continuationSeparator" w:id="0">
    <w:p w14:paraId="7F0B964F" w14:textId="77777777" w:rsidR="00840090" w:rsidRDefault="00840090"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CA9B" w14:textId="77777777" w:rsidR="00840090" w:rsidRDefault="00840090" w:rsidP="00762497">
      <w:pPr>
        <w:spacing w:after="0"/>
      </w:pPr>
      <w:r>
        <w:separator/>
      </w:r>
    </w:p>
  </w:footnote>
  <w:footnote w:type="continuationSeparator" w:id="0">
    <w:p w14:paraId="6F6A711D" w14:textId="77777777" w:rsidR="00840090" w:rsidRDefault="00840090" w:rsidP="0076249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1.5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F"/>
    <w:rsid w:val="00007747"/>
    <w:rsid w:val="00013A56"/>
    <w:rsid w:val="00015389"/>
    <w:rsid w:val="000176FA"/>
    <w:rsid w:val="00025F29"/>
    <w:rsid w:val="0003474B"/>
    <w:rsid w:val="000375B7"/>
    <w:rsid w:val="00040498"/>
    <w:rsid w:val="00041E16"/>
    <w:rsid w:val="00042101"/>
    <w:rsid w:val="00054624"/>
    <w:rsid w:val="0006749B"/>
    <w:rsid w:val="00073506"/>
    <w:rsid w:val="00074864"/>
    <w:rsid w:val="0007648B"/>
    <w:rsid w:val="0008470F"/>
    <w:rsid w:val="00093C1F"/>
    <w:rsid w:val="00097FEF"/>
    <w:rsid w:val="000B2486"/>
    <w:rsid w:val="000C2D08"/>
    <w:rsid w:val="000C3022"/>
    <w:rsid w:val="000E16B8"/>
    <w:rsid w:val="000F22D8"/>
    <w:rsid w:val="0010365F"/>
    <w:rsid w:val="00111C50"/>
    <w:rsid w:val="0012306C"/>
    <w:rsid w:val="00125783"/>
    <w:rsid w:val="00136130"/>
    <w:rsid w:val="001401AA"/>
    <w:rsid w:val="00142337"/>
    <w:rsid w:val="00145DD2"/>
    <w:rsid w:val="00153749"/>
    <w:rsid w:val="00163C31"/>
    <w:rsid w:val="00165C44"/>
    <w:rsid w:val="00177BD2"/>
    <w:rsid w:val="00182148"/>
    <w:rsid w:val="00184C5E"/>
    <w:rsid w:val="00185B25"/>
    <w:rsid w:val="001937FE"/>
    <w:rsid w:val="00194C86"/>
    <w:rsid w:val="00195DA6"/>
    <w:rsid w:val="001A3372"/>
    <w:rsid w:val="001A33E9"/>
    <w:rsid w:val="001A4350"/>
    <w:rsid w:val="001A7780"/>
    <w:rsid w:val="001B203C"/>
    <w:rsid w:val="001B229C"/>
    <w:rsid w:val="001B367E"/>
    <w:rsid w:val="001C0FB7"/>
    <w:rsid w:val="001C1B85"/>
    <w:rsid w:val="001D0E2A"/>
    <w:rsid w:val="001D48C7"/>
    <w:rsid w:val="001E332D"/>
    <w:rsid w:val="001E6DBE"/>
    <w:rsid w:val="001F6CCB"/>
    <w:rsid w:val="001F7301"/>
    <w:rsid w:val="00204416"/>
    <w:rsid w:val="002177F2"/>
    <w:rsid w:val="00227676"/>
    <w:rsid w:val="0023178C"/>
    <w:rsid w:val="00237D12"/>
    <w:rsid w:val="002421C6"/>
    <w:rsid w:val="00246D4D"/>
    <w:rsid w:val="00247D4E"/>
    <w:rsid w:val="00254F2B"/>
    <w:rsid w:val="00255175"/>
    <w:rsid w:val="00256940"/>
    <w:rsid w:val="00271163"/>
    <w:rsid w:val="002761C8"/>
    <w:rsid w:val="0027647A"/>
    <w:rsid w:val="002B49DA"/>
    <w:rsid w:val="002B68B5"/>
    <w:rsid w:val="002C5DDA"/>
    <w:rsid w:val="002C7F0F"/>
    <w:rsid w:val="002D598D"/>
    <w:rsid w:val="002D779A"/>
    <w:rsid w:val="002E1E29"/>
    <w:rsid w:val="002E3300"/>
    <w:rsid w:val="002E669D"/>
    <w:rsid w:val="002F22C8"/>
    <w:rsid w:val="003044BE"/>
    <w:rsid w:val="003059D8"/>
    <w:rsid w:val="00312EB2"/>
    <w:rsid w:val="00326B88"/>
    <w:rsid w:val="0033125B"/>
    <w:rsid w:val="00336BF6"/>
    <w:rsid w:val="0035365F"/>
    <w:rsid w:val="00361845"/>
    <w:rsid w:val="00373313"/>
    <w:rsid w:val="00397989"/>
    <w:rsid w:val="003A0B09"/>
    <w:rsid w:val="003C560D"/>
    <w:rsid w:val="003D0A5B"/>
    <w:rsid w:val="003D0FBE"/>
    <w:rsid w:val="003E1A73"/>
    <w:rsid w:val="003E3F9E"/>
    <w:rsid w:val="003E3FB5"/>
    <w:rsid w:val="003E422B"/>
    <w:rsid w:val="003F6193"/>
    <w:rsid w:val="00403E80"/>
    <w:rsid w:val="00412D57"/>
    <w:rsid w:val="004201BF"/>
    <w:rsid w:val="00422505"/>
    <w:rsid w:val="0042479B"/>
    <w:rsid w:val="004328CF"/>
    <w:rsid w:val="00434443"/>
    <w:rsid w:val="00437DD8"/>
    <w:rsid w:val="004477E4"/>
    <w:rsid w:val="00452A2F"/>
    <w:rsid w:val="00452FA0"/>
    <w:rsid w:val="00491B90"/>
    <w:rsid w:val="00492715"/>
    <w:rsid w:val="004A2FD1"/>
    <w:rsid w:val="004A3B0C"/>
    <w:rsid w:val="004B1A6B"/>
    <w:rsid w:val="004B3CC7"/>
    <w:rsid w:val="004B678C"/>
    <w:rsid w:val="004C5A92"/>
    <w:rsid w:val="004C625B"/>
    <w:rsid w:val="004D1EC6"/>
    <w:rsid w:val="004D6A02"/>
    <w:rsid w:val="004E1A3D"/>
    <w:rsid w:val="004F0B61"/>
    <w:rsid w:val="004F7E75"/>
    <w:rsid w:val="004F7F50"/>
    <w:rsid w:val="00500C67"/>
    <w:rsid w:val="00500D56"/>
    <w:rsid w:val="00511FD4"/>
    <w:rsid w:val="005135AD"/>
    <w:rsid w:val="00516926"/>
    <w:rsid w:val="00521C95"/>
    <w:rsid w:val="005255C7"/>
    <w:rsid w:val="005313A7"/>
    <w:rsid w:val="00532D86"/>
    <w:rsid w:val="00533ACE"/>
    <w:rsid w:val="00540862"/>
    <w:rsid w:val="00541267"/>
    <w:rsid w:val="005621D2"/>
    <w:rsid w:val="00562EC8"/>
    <w:rsid w:val="00564EE6"/>
    <w:rsid w:val="00575A30"/>
    <w:rsid w:val="0058235F"/>
    <w:rsid w:val="0058532F"/>
    <w:rsid w:val="005904C7"/>
    <w:rsid w:val="005B2B6C"/>
    <w:rsid w:val="005C018C"/>
    <w:rsid w:val="005C0296"/>
    <w:rsid w:val="005C318A"/>
    <w:rsid w:val="005D27F1"/>
    <w:rsid w:val="005D2A6A"/>
    <w:rsid w:val="005D5605"/>
    <w:rsid w:val="005E0198"/>
    <w:rsid w:val="005E59D2"/>
    <w:rsid w:val="005F5273"/>
    <w:rsid w:val="00601246"/>
    <w:rsid w:val="00602329"/>
    <w:rsid w:val="00603B65"/>
    <w:rsid w:val="0061160C"/>
    <w:rsid w:val="00613C89"/>
    <w:rsid w:val="0061588E"/>
    <w:rsid w:val="00617EDD"/>
    <w:rsid w:val="006400A0"/>
    <w:rsid w:val="00647610"/>
    <w:rsid w:val="006555BD"/>
    <w:rsid w:val="0066157F"/>
    <w:rsid w:val="00684748"/>
    <w:rsid w:val="006944D3"/>
    <w:rsid w:val="00694BD6"/>
    <w:rsid w:val="00695C7B"/>
    <w:rsid w:val="006A2860"/>
    <w:rsid w:val="006A3A5C"/>
    <w:rsid w:val="006B282C"/>
    <w:rsid w:val="006B379C"/>
    <w:rsid w:val="006B4220"/>
    <w:rsid w:val="006B5F2C"/>
    <w:rsid w:val="006C2D38"/>
    <w:rsid w:val="006C6613"/>
    <w:rsid w:val="006E1485"/>
    <w:rsid w:val="006E1528"/>
    <w:rsid w:val="006E67CF"/>
    <w:rsid w:val="006F1EB9"/>
    <w:rsid w:val="006F25EC"/>
    <w:rsid w:val="006F2B19"/>
    <w:rsid w:val="006F2F52"/>
    <w:rsid w:val="006F5358"/>
    <w:rsid w:val="00702FF3"/>
    <w:rsid w:val="00713760"/>
    <w:rsid w:val="0071384A"/>
    <w:rsid w:val="00714DB5"/>
    <w:rsid w:val="007150F8"/>
    <w:rsid w:val="00716B0F"/>
    <w:rsid w:val="00722079"/>
    <w:rsid w:val="00753262"/>
    <w:rsid w:val="00753590"/>
    <w:rsid w:val="00753B16"/>
    <w:rsid w:val="007545CF"/>
    <w:rsid w:val="00760C7B"/>
    <w:rsid w:val="00762497"/>
    <w:rsid w:val="00774ED6"/>
    <w:rsid w:val="00780305"/>
    <w:rsid w:val="00781ECA"/>
    <w:rsid w:val="007912CA"/>
    <w:rsid w:val="007916BE"/>
    <w:rsid w:val="00791C8E"/>
    <w:rsid w:val="00794516"/>
    <w:rsid w:val="00795253"/>
    <w:rsid w:val="0079569D"/>
    <w:rsid w:val="00796D66"/>
    <w:rsid w:val="007A56F1"/>
    <w:rsid w:val="007B6E2D"/>
    <w:rsid w:val="007C088B"/>
    <w:rsid w:val="007C3038"/>
    <w:rsid w:val="007D49AD"/>
    <w:rsid w:val="007D5CB3"/>
    <w:rsid w:val="007D66F7"/>
    <w:rsid w:val="007E3608"/>
    <w:rsid w:val="007E5542"/>
    <w:rsid w:val="007F1B7C"/>
    <w:rsid w:val="007F3167"/>
    <w:rsid w:val="00801364"/>
    <w:rsid w:val="00810181"/>
    <w:rsid w:val="00812685"/>
    <w:rsid w:val="00812E8D"/>
    <w:rsid w:val="008209DB"/>
    <w:rsid w:val="008303C0"/>
    <w:rsid w:val="008328DE"/>
    <w:rsid w:val="00840090"/>
    <w:rsid w:val="00846495"/>
    <w:rsid w:val="00854CEE"/>
    <w:rsid w:val="00865C03"/>
    <w:rsid w:val="00873AC1"/>
    <w:rsid w:val="00873EEA"/>
    <w:rsid w:val="008806FC"/>
    <w:rsid w:val="0088370B"/>
    <w:rsid w:val="00887DAA"/>
    <w:rsid w:val="008B5157"/>
    <w:rsid w:val="008B564E"/>
    <w:rsid w:val="008C3EB8"/>
    <w:rsid w:val="008E24FE"/>
    <w:rsid w:val="008E2B37"/>
    <w:rsid w:val="008E5225"/>
    <w:rsid w:val="008E6D56"/>
    <w:rsid w:val="008F0981"/>
    <w:rsid w:val="008F2753"/>
    <w:rsid w:val="00901B73"/>
    <w:rsid w:val="00906096"/>
    <w:rsid w:val="00910515"/>
    <w:rsid w:val="009206EF"/>
    <w:rsid w:val="009274C7"/>
    <w:rsid w:val="009325AD"/>
    <w:rsid w:val="00934AF4"/>
    <w:rsid w:val="00936A50"/>
    <w:rsid w:val="00950921"/>
    <w:rsid w:val="00956578"/>
    <w:rsid w:val="009638D0"/>
    <w:rsid w:val="00975AC7"/>
    <w:rsid w:val="00987A01"/>
    <w:rsid w:val="009915FF"/>
    <w:rsid w:val="00994188"/>
    <w:rsid w:val="00995523"/>
    <w:rsid w:val="009A0097"/>
    <w:rsid w:val="009A2522"/>
    <w:rsid w:val="009A392E"/>
    <w:rsid w:val="009A3F3D"/>
    <w:rsid w:val="009B16EF"/>
    <w:rsid w:val="009B46DE"/>
    <w:rsid w:val="009C0168"/>
    <w:rsid w:val="009C1F02"/>
    <w:rsid w:val="009C56EB"/>
    <w:rsid w:val="009D03AE"/>
    <w:rsid w:val="009D5E57"/>
    <w:rsid w:val="009E5BA9"/>
    <w:rsid w:val="009F11AF"/>
    <w:rsid w:val="009F2765"/>
    <w:rsid w:val="009F4F5F"/>
    <w:rsid w:val="00A1288F"/>
    <w:rsid w:val="00A13A98"/>
    <w:rsid w:val="00A256CB"/>
    <w:rsid w:val="00A35427"/>
    <w:rsid w:val="00A45FEC"/>
    <w:rsid w:val="00A57D4D"/>
    <w:rsid w:val="00A609C0"/>
    <w:rsid w:val="00A7120B"/>
    <w:rsid w:val="00A753ED"/>
    <w:rsid w:val="00A810F7"/>
    <w:rsid w:val="00A83B90"/>
    <w:rsid w:val="00A8479B"/>
    <w:rsid w:val="00A86E12"/>
    <w:rsid w:val="00A927F8"/>
    <w:rsid w:val="00AA037B"/>
    <w:rsid w:val="00AA1A98"/>
    <w:rsid w:val="00AA2CB7"/>
    <w:rsid w:val="00AA4A39"/>
    <w:rsid w:val="00AA5102"/>
    <w:rsid w:val="00AA66FE"/>
    <w:rsid w:val="00AA7278"/>
    <w:rsid w:val="00AB0522"/>
    <w:rsid w:val="00AB7FF4"/>
    <w:rsid w:val="00AC008E"/>
    <w:rsid w:val="00AD62B4"/>
    <w:rsid w:val="00AE0363"/>
    <w:rsid w:val="00AE346F"/>
    <w:rsid w:val="00AE75B7"/>
    <w:rsid w:val="00B03F74"/>
    <w:rsid w:val="00B2159A"/>
    <w:rsid w:val="00B23ABB"/>
    <w:rsid w:val="00B419CA"/>
    <w:rsid w:val="00B52DE2"/>
    <w:rsid w:val="00B534D8"/>
    <w:rsid w:val="00B60605"/>
    <w:rsid w:val="00B72AAB"/>
    <w:rsid w:val="00B8440C"/>
    <w:rsid w:val="00B85B51"/>
    <w:rsid w:val="00B86045"/>
    <w:rsid w:val="00B86288"/>
    <w:rsid w:val="00B90791"/>
    <w:rsid w:val="00B91934"/>
    <w:rsid w:val="00B9207D"/>
    <w:rsid w:val="00B93624"/>
    <w:rsid w:val="00B961D7"/>
    <w:rsid w:val="00BA59BD"/>
    <w:rsid w:val="00BC2D77"/>
    <w:rsid w:val="00BC3D31"/>
    <w:rsid w:val="00BC7B82"/>
    <w:rsid w:val="00BD10B9"/>
    <w:rsid w:val="00BD4768"/>
    <w:rsid w:val="00BD4B92"/>
    <w:rsid w:val="00BD5BCF"/>
    <w:rsid w:val="00C107CF"/>
    <w:rsid w:val="00C10999"/>
    <w:rsid w:val="00C200AB"/>
    <w:rsid w:val="00C20792"/>
    <w:rsid w:val="00C230AB"/>
    <w:rsid w:val="00C23618"/>
    <w:rsid w:val="00C32898"/>
    <w:rsid w:val="00C35881"/>
    <w:rsid w:val="00C47A97"/>
    <w:rsid w:val="00C569B2"/>
    <w:rsid w:val="00C570A9"/>
    <w:rsid w:val="00C57EC6"/>
    <w:rsid w:val="00C6246A"/>
    <w:rsid w:val="00C631F0"/>
    <w:rsid w:val="00C67CAC"/>
    <w:rsid w:val="00C7166A"/>
    <w:rsid w:val="00C72A83"/>
    <w:rsid w:val="00CC4A86"/>
    <w:rsid w:val="00CC607B"/>
    <w:rsid w:val="00CC7DAA"/>
    <w:rsid w:val="00CD1090"/>
    <w:rsid w:val="00CD25CC"/>
    <w:rsid w:val="00CD2679"/>
    <w:rsid w:val="00CD47E5"/>
    <w:rsid w:val="00CD5481"/>
    <w:rsid w:val="00CF170F"/>
    <w:rsid w:val="00CF386B"/>
    <w:rsid w:val="00D01694"/>
    <w:rsid w:val="00D07A7D"/>
    <w:rsid w:val="00D248D9"/>
    <w:rsid w:val="00D2665B"/>
    <w:rsid w:val="00D35023"/>
    <w:rsid w:val="00D35556"/>
    <w:rsid w:val="00D35FD5"/>
    <w:rsid w:val="00D426AE"/>
    <w:rsid w:val="00D47AF7"/>
    <w:rsid w:val="00D524EC"/>
    <w:rsid w:val="00D63171"/>
    <w:rsid w:val="00D65A94"/>
    <w:rsid w:val="00D71CEE"/>
    <w:rsid w:val="00D93838"/>
    <w:rsid w:val="00D945F5"/>
    <w:rsid w:val="00DB3E63"/>
    <w:rsid w:val="00DC374C"/>
    <w:rsid w:val="00DC6B66"/>
    <w:rsid w:val="00DE3AAA"/>
    <w:rsid w:val="00DF13FE"/>
    <w:rsid w:val="00DF7D7A"/>
    <w:rsid w:val="00E036FC"/>
    <w:rsid w:val="00E04F24"/>
    <w:rsid w:val="00E05CE2"/>
    <w:rsid w:val="00E30221"/>
    <w:rsid w:val="00E303A8"/>
    <w:rsid w:val="00E433F0"/>
    <w:rsid w:val="00E438DA"/>
    <w:rsid w:val="00E50F94"/>
    <w:rsid w:val="00E635A0"/>
    <w:rsid w:val="00E63F93"/>
    <w:rsid w:val="00E64778"/>
    <w:rsid w:val="00E664FA"/>
    <w:rsid w:val="00E9157A"/>
    <w:rsid w:val="00EA24B3"/>
    <w:rsid w:val="00EA26ED"/>
    <w:rsid w:val="00EA2E72"/>
    <w:rsid w:val="00EC535A"/>
    <w:rsid w:val="00EE2386"/>
    <w:rsid w:val="00EE26CC"/>
    <w:rsid w:val="00EE6098"/>
    <w:rsid w:val="00EF3CB2"/>
    <w:rsid w:val="00EF5F8A"/>
    <w:rsid w:val="00EF6C3F"/>
    <w:rsid w:val="00F07CFC"/>
    <w:rsid w:val="00F217EB"/>
    <w:rsid w:val="00F248A7"/>
    <w:rsid w:val="00F304F8"/>
    <w:rsid w:val="00F31024"/>
    <w:rsid w:val="00F31B0D"/>
    <w:rsid w:val="00F327AA"/>
    <w:rsid w:val="00F3340A"/>
    <w:rsid w:val="00F36F04"/>
    <w:rsid w:val="00F406F0"/>
    <w:rsid w:val="00F40794"/>
    <w:rsid w:val="00F504C5"/>
    <w:rsid w:val="00F511BD"/>
    <w:rsid w:val="00F541B4"/>
    <w:rsid w:val="00F62677"/>
    <w:rsid w:val="00F6566C"/>
    <w:rsid w:val="00F72ACD"/>
    <w:rsid w:val="00F755EC"/>
    <w:rsid w:val="00F75B30"/>
    <w:rsid w:val="00F82534"/>
    <w:rsid w:val="00F948EE"/>
    <w:rsid w:val="00F9732E"/>
    <w:rsid w:val="00FB3EC0"/>
    <w:rsid w:val="00FB6079"/>
    <w:rsid w:val="00FC03C1"/>
    <w:rsid w:val="00FC1267"/>
    <w:rsid w:val="00FC1CED"/>
    <w:rsid w:val="00FC4307"/>
    <w:rsid w:val="00FC5563"/>
    <w:rsid w:val="00FD29A1"/>
    <w:rsid w:val="00FD4485"/>
    <w:rsid w:val="00FD5B85"/>
    <w:rsid w:val="00FE1DAF"/>
    <w:rsid w:val="00FE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83A5"/>
  <w15:docId w15:val="{D68D3C17-54D3-45D2-9AA5-7634D02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17F8-0147-4F61-9E94-8CD92F2B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4309</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národní banka</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Svatopluk Kapounek</cp:lastModifiedBy>
  <cp:revision>4</cp:revision>
  <cp:lastPrinted>2016-11-21T10:27:00Z</cp:lastPrinted>
  <dcterms:created xsi:type="dcterms:W3CDTF">2021-11-20T21:15:00Z</dcterms:created>
  <dcterms:modified xsi:type="dcterms:W3CDTF">2021-11-26T16:07:00Z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